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49" w:rsidRPr="00D60E7B" w:rsidRDefault="00DD3A49" w:rsidP="00DD3A49">
      <w:pPr>
        <w:widowControl w:val="0"/>
        <w:spacing w:after="0" w:line="240" w:lineRule="auto"/>
        <w:ind w:right="-181"/>
        <w:jc w:val="center"/>
        <w:rPr>
          <w:rFonts w:ascii="Times New Roman" w:hAnsi="Times New Roman" w:cs="Times New Roman"/>
          <w:b/>
          <w:sz w:val="28"/>
          <w:szCs w:val="28"/>
        </w:rPr>
      </w:pPr>
      <w:r w:rsidRPr="00D60E7B">
        <w:rPr>
          <w:rFonts w:ascii="Times New Roman" w:hAnsi="Times New Roman" w:cs="Times New Roman"/>
          <w:b/>
          <w:sz w:val="28"/>
          <w:szCs w:val="28"/>
        </w:rPr>
        <w:t>ФЕДЕРАЛЬНОЕ ГОСУДАРСТВЕННОЕ ОБРАЗОВАТЕЛЬНОЕ БЮДЖЕТНОЕ УЧРЕЖДЕНИЕ ВЫСШЕГО ОБРАЗОВАНИЯ</w:t>
      </w:r>
    </w:p>
    <w:p w:rsidR="00DD3A49" w:rsidRPr="00D60E7B" w:rsidRDefault="00DD3A49" w:rsidP="00DD3A49">
      <w:pPr>
        <w:widowControl w:val="0"/>
        <w:spacing w:after="0" w:line="240" w:lineRule="auto"/>
        <w:ind w:right="-181"/>
        <w:jc w:val="center"/>
        <w:rPr>
          <w:rFonts w:ascii="Times New Roman" w:hAnsi="Times New Roman" w:cs="Times New Roman"/>
          <w:b/>
          <w:sz w:val="28"/>
          <w:szCs w:val="28"/>
        </w:rPr>
      </w:pPr>
      <w:r w:rsidRPr="00D60E7B">
        <w:rPr>
          <w:rFonts w:ascii="Times New Roman" w:hAnsi="Times New Roman" w:cs="Times New Roman"/>
          <w:b/>
          <w:sz w:val="28"/>
          <w:szCs w:val="28"/>
        </w:rPr>
        <w:t xml:space="preserve">«ФИНАНСОВЫЙ УНИВЕРСИТЕТ ПРИ ПРАВИТЕЛЬСТВЕ </w:t>
      </w:r>
    </w:p>
    <w:p w:rsidR="00DD3A49" w:rsidRPr="00D60E7B" w:rsidRDefault="00DD3A49" w:rsidP="00DD3A49">
      <w:pPr>
        <w:widowControl w:val="0"/>
        <w:spacing w:after="0" w:line="240" w:lineRule="auto"/>
        <w:ind w:right="-181"/>
        <w:jc w:val="center"/>
        <w:rPr>
          <w:rFonts w:ascii="Times New Roman" w:hAnsi="Times New Roman" w:cs="Times New Roman"/>
          <w:b/>
          <w:sz w:val="28"/>
          <w:szCs w:val="28"/>
        </w:rPr>
      </w:pPr>
      <w:r w:rsidRPr="00D60E7B">
        <w:rPr>
          <w:rFonts w:ascii="Times New Roman" w:hAnsi="Times New Roman" w:cs="Times New Roman"/>
          <w:b/>
          <w:sz w:val="28"/>
          <w:szCs w:val="28"/>
        </w:rPr>
        <w:t xml:space="preserve">РОССИЙСКОЙ ФЕДЕРАЦИИ» </w:t>
      </w:r>
    </w:p>
    <w:p w:rsidR="00DD3A49" w:rsidRPr="00D60E7B" w:rsidRDefault="00DD3A49" w:rsidP="00DD3A49">
      <w:pPr>
        <w:widowControl w:val="0"/>
        <w:spacing w:after="0" w:line="240" w:lineRule="auto"/>
        <w:ind w:right="-181"/>
        <w:jc w:val="center"/>
        <w:rPr>
          <w:rFonts w:ascii="Times New Roman" w:hAnsi="Times New Roman" w:cs="Times New Roman"/>
          <w:b/>
          <w:sz w:val="28"/>
          <w:szCs w:val="28"/>
        </w:rPr>
      </w:pPr>
    </w:p>
    <w:p w:rsidR="00DD3A49" w:rsidRPr="00D60E7B" w:rsidRDefault="00DD3A49" w:rsidP="00DD3A49">
      <w:pPr>
        <w:widowControl w:val="0"/>
        <w:tabs>
          <w:tab w:val="left" w:pos="3108"/>
        </w:tabs>
        <w:ind w:left="4248"/>
        <w:rPr>
          <w:rFonts w:ascii="Times New Roman" w:hAnsi="Times New Roman" w:cs="Times New Roman"/>
          <w:b/>
          <w:sz w:val="28"/>
          <w:szCs w:val="28"/>
        </w:rPr>
      </w:pPr>
    </w:p>
    <w:p w:rsidR="00DD3A49" w:rsidRPr="00D60E7B" w:rsidRDefault="00DD3A49" w:rsidP="00DD3A49">
      <w:pPr>
        <w:pStyle w:val="1"/>
        <w:widowControl w:val="0"/>
        <w:spacing w:line="360" w:lineRule="auto"/>
        <w:jc w:val="center"/>
        <w:rPr>
          <w:rFonts w:ascii="Times New Roman" w:hAnsi="Times New Roman"/>
          <w:szCs w:val="28"/>
        </w:rPr>
      </w:pPr>
      <w:r w:rsidRPr="00D60E7B">
        <w:rPr>
          <w:rFonts w:ascii="Times New Roman" w:hAnsi="Times New Roman"/>
          <w:szCs w:val="28"/>
        </w:rPr>
        <w:t>ИНСТИТУТ ПОВЫШЕНИЯ КВАЛИФИКАЦИИ РАБОТНИКОВ</w:t>
      </w:r>
    </w:p>
    <w:p w:rsidR="00DD3A49" w:rsidRPr="00D60E7B" w:rsidRDefault="00DD3A49" w:rsidP="00DD3A49">
      <w:pPr>
        <w:widowControl w:val="0"/>
        <w:tabs>
          <w:tab w:val="left" w:pos="0"/>
        </w:tabs>
        <w:ind w:firstLine="708"/>
        <w:jc w:val="center"/>
        <w:rPr>
          <w:rFonts w:ascii="Times New Roman" w:hAnsi="Times New Roman" w:cs="Times New Roman"/>
          <w:b/>
          <w:sz w:val="28"/>
          <w:szCs w:val="28"/>
        </w:rPr>
      </w:pPr>
      <w:r>
        <w:rPr>
          <w:rFonts w:ascii="Times New Roman" w:hAnsi="Times New Roman" w:cs="Times New Roman"/>
          <w:b/>
          <w:sz w:val="28"/>
          <w:szCs w:val="28"/>
        </w:rPr>
        <w:t>САНКТ-ПЕТЕРБУРГСКИЙ ФИЛИАЛ</w:t>
      </w:r>
    </w:p>
    <w:p w:rsidR="00DD3A49" w:rsidRPr="00D60E7B" w:rsidRDefault="00DD3A49" w:rsidP="00DD3A49">
      <w:pPr>
        <w:widowControl w:val="0"/>
        <w:tabs>
          <w:tab w:val="left" w:pos="0"/>
        </w:tabs>
        <w:ind w:firstLine="708"/>
        <w:jc w:val="center"/>
        <w:rPr>
          <w:rFonts w:ascii="Times New Roman" w:hAnsi="Times New Roman" w:cs="Times New Roman"/>
          <w:sz w:val="28"/>
          <w:szCs w:val="28"/>
        </w:rPr>
      </w:pPr>
      <w:r w:rsidRPr="00D60E7B">
        <w:rPr>
          <w:rFonts w:ascii="Times New Roman" w:hAnsi="Times New Roman" w:cs="Times New Roman"/>
          <w:b/>
          <w:sz w:val="28"/>
          <w:szCs w:val="28"/>
        </w:rPr>
        <w:br/>
      </w:r>
      <w:r w:rsidRPr="00D60E7B">
        <w:rPr>
          <w:rFonts w:ascii="Times New Roman" w:hAnsi="Times New Roman" w:cs="Times New Roman"/>
          <w:b/>
          <w:sz w:val="28"/>
          <w:szCs w:val="28"/>
        </w:rPr>
        <w:br/>
      </w:r>
      <w:r w:rsidRPr="00D60E7B">
        <w:rPr>
          <w:rFonts w:ascii="Times New Roman" w:hAnsi="Times New Roman" w:cs="Times New Roman"/>
          <w:b/>
          <w:sz w:val="28"/>
          <w:szCs w:val="28"/>
        </w:rPr>
        <w:tab/>
      </w:r>
      <w:r w:rsidRPr="00D60E7B">
        <w:rPr>
          <w:rFonts w:ascii="Times New Roman" w:hAnsi="Times New Roman" w:cs="Times New Roman"/>
          <w:sz w:val="28"/>
          <w:szCs w:val="28"/>
        </w:rPr>
        <w:t xml:space="preserve">Итоговая </w:t>
      </w:r>
      <w:r w:rsidRPr="00D60E7B">
        <w:rPr>
          <w:rFonts w:ascii="Times New Roman" w:hAnsi="Times New Roman" w:cs="Times New Roman"/>
          <w:color w:val="000000"/>
          <w:sz w:val="28"/>
          <w:szCs w:val="28"/>
        </w:rPr>
        <w:t>проектная</w:t>
      </w:r>
      <w:r w:rsidRPr="00D60E7B">
        <w:rPr>
          <w:rFonts w:ascii="Times New Roman" w:hAnsi="Times New Roman" w:cs="Times New Roman"/>
          <w:sz w:val="28"/>
          <w:szCs w:val="28"/>
        </w:rPr>
        <w:t xml:space="preserve"> работа по программе</w:t>
      </w:r>
    </w:p>
    <w:p w:rsidR="00DD3A49" w:rsidRPr="00D60E7B" w:rsidRDefault="00DD3A49" w:rsidP="00DD3A49">
      <w:pPr>
        <w:widowControl w:val="0"/>
        <w:tabs>
          <w:tab w:val="left" w:pos="0"/>
        </w:tabs>
        <w:ind w:firstLine="708"/>
        <w:jc w:val="center"/>
        <w:rPr>
          <w:rFonts w:ascii="Times New Roman" w:hAnsi="Times New Roman" w:cs="Times New Roman"/>
          <w:b/>
          <w:sz w:val="28"/>
          <w:szCs w:val="28"/>
        </w:rPr>
      </w:pPr>
      <w:r>
        <w:rPr>
          <w:rFonts w:ascii="Times New Roman" w:hAnsi="Times New Roman" w:cs="Times New Roman"/>
          <w:sz w:val="28"/>
          <w:szCs w:val="28"/>
        </w:rPr>
        <w:t xml:space="preserve"> </w:t>
      </w:r>
      <w:r w:rsidRPr="00D60E7B">
        <w:rPr>
          <w:rFonts w:ascii="Times New Roman" w:hAnsi="Times New Roman" w:cs="Times New Roman"/>
          <w:b/>
          <w:sz w:val="28"/>
          <w:szCs w:val="28"/>
        </w:rPr>
        <w:t>«</w:t>
      </w:r>
      <w:r>
        <w:rPr>
          <w:rFonts w:ascii="Times New Roman" w:hAnsi="Times New Roman" w:cs="Times New Roman"/>
          <w:b/>
          <w:sz w:val="28"/>
          <w:szCs w:val="28"/>
        </w:rPr>
        <w:t>Методические приемы реализации новых форм интеграции образования, науки и бизнеса»</w:t>
      </w:r>
    </w:p>
    <w:p w:rsidR="00DD3A49" w:rsidRPr="00DD3A49" w:rsidRDefault="00DD3A49" w:rsidP="00DD3A49">
      <w:pPr>
        <w:widowControl w:val="0"/>
        <w:tabs>
          <w:tab w:val="left" w:pos="0"/>
        </w:tabs>
        <w:ind w:firstLine="708"/>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D60E7B">
        <w:rPr>
          <w:rFonts w:ascii="Times New Roman" w:hAnsi="Times New Roman" w:cs="Times New Roman"/>
          <w:sz w:val="28"/>
          <w:szCs w:val="28"/>
        </w:rPr>
        <w:t xml:space="preserve"> </w:t>
      </w:r>
      <w:r w:rsidRPr="00DD3A49">
        <w:rPr>
          <w:rFonts w:ascii="Times New Roman" w:hAnsi="Times New Roman" w:cs="Times New Roman"/>
          <w:sz w:val="28"/>
          <w:szCs w:val="28"/>
          <w:highlight w:val="yellow"/>
        </w:rPr>
        <w:t>на тему:</w:t>
      </w:r>
    </w:p>
    <w:p w:rsidR="00DD3A49" w:rsidRPr="00D60E7B" w:rsidRDefault="00DD3A49" w:rsidP="00DD3A49">
      <w:pPr>
        <w:widowControl w:val="0"/>
        <w:tabs>
          <w:tab w:val="left" w:pos="0"/>
        </w:tabs>
        <w:ind w:firstLine="708"/>
        <w:jc w:val="center"/>
        <w:rPr>
          <w:rFonts w:ascii="Times New Roman" w:hAnsi="Times New Roman" w:cs="Times New Roman"/>
          <w:sz w:val="28"/>
          <w:szCs w:val="28"/>
        </w:rPr>
      </w:pPr>
      <w:r w:rsidRPr="00DD3A49">
        <w:rPr>
          <w:rFonts w:ascii="Times New Roman" w:hAnsi="Times New Roman" w:cs="Times New Roman"/>
          <w:sz w:val="28"/>
          <w:szCs w:val="28"/>
          <w:highlight w:val="yellow"/>
        </w:rPr>
        <w:t>«________________(название темы)____________________________»</w:t>
      </w:r>
    </w:p>
    <w:p w:rsidR="00DD3A49" w:rsidRPr="00D60E7B" w:rsidRDefault="00DD3A49" w:rsidP="00DD3A49">
      <w:pPr>
        <w:widowControl w:val="0"/>
        <w:tabs>
          <w:tab w:val="left" w:pos="0"/>
        </w:tabs>
        <w:ind w:firstLine="708"/>
        <w:jc w:val="center"/>
        <w:rPr>
          <w:rFonts w:ascii="Times New Roman" w:hAnsi="Times New Roman" w:cs="Times New Roman"/>
          <w:b/>
          <w:sz w:val="28"/>
          <w:szCs w:val="28"/>
        </w:rPr>
      </w:pPr>
    </w:p>
    <w:p w:rsidR="00DD3A49" w:rsidRPr="00D60E7B" w:rsidRDefault="00DD3A49" w:rsidP="00DD3A49">
      <w:pPr>
        <w:widowControl w:val="0"/>
        <w:tabs>
          <w:tab w:val="left" w:pos="0"/>
        </w:tabs>
        <w:ind w:firstLine="708"/>
        <w:jc w:val="center"/>
        <w:rPr>
          <w:rFonts w:ascii="Times New Roman" w:hAnsi="Times New Roman" w:cs="Times New Roman"/>
          <w:b/>
          <w:sz w:val="28"/>
          <w:szCs w:val="28"/>
        </w:rPr>
      </w:pPr>
    </w:p>
    <w:p w:rsidR="00DD3A49" w:rsidRPr="00D60E7B" w:rsidRDefault="00DD3A49" w:rsidP="00DD3A49">
      <w:pPr>
        <w:widowControl w:val="0"/>
        <w:tabs>
          <w:tab w:val="left" w:pos="0"/>
        </w:tabs>
        <w:ind w:firstLine="708"/>
        <w:jc w:val="center"/>
        <w:rPr>
          <w:rFonts w:ascii="Times New Roman" w:hAnsi="Times New Roman" w:cs="Times New Roman"/>
          <w:sz w:val="28"/>
          <w:szCs w:val="28"/>
        </w:rPr>
      </w:pPr>
    </w:p>
    <w:p w:rsidR="00DD3A49" w:rsidRPr="00D60E7B" w:rsidRDefault="00DD3A49" w:rsidP="00DD3A49">
      <w:pPr>
        <w:widowControl w:val="0"/>
        <w:tabs>
          <w:tab w:val="left" w:pos="0"/>
          <w:tab w:val="left" w:pos="4111"/>
          <w:tab w:val="left" w:pos="4253"/>
          <w:tab w:val="left" w:pos="5103"/>
        </w:tabs>
        <w:ind w:left="2832"/>
        <w:jc w:val="center"/>
        <w:rPr>
          <w:rFonts w:ascii="Times New Roman" w:hAnsi="Times New Roman" w:cs="Times New Roman"/>
          <w:sz w:val="28"/>
          <w:szCs w:val="28"/>
        </w:rPr>
      </w:pPr>
      <w:r w:rsidRPr="00D60E7B">
        <w:rPr>
          <w:rFonts w:ascii="Times New Roman" w:hAnsi="Times New Roman" w:cs="Times New Roman"/>
          <w:b/>
          <w:i/>
          <w:sz w:val="28"/>
          <w:szCs w:val="28"/>
        </w:rPr>
        <w:t>Выполнил</w:t>
      </w:r>
      <w:r w:rsidRPr="00D60E7B">
        <w:rPr>
          <w:rFonts w:ascii="Times New Roman" w:hAnsi="Times New Roman" w:cs="Times New Roman"/>
          <w:sz w:val="28"/>
          <w:szCs w:val="28"/>
        </w:rPr>
        <w:t>:</w:t>
      </w:r>
    </w:p>
    <w:p w:rsidR="00DD3A49" w:rsidRPr="00DD3A49" w:rsidRDefault="00DD3A49" w:rsidP="00DD3A49">
      <w:pPr>
        <w:widowControl w:val="0"/>
        <w:tabs>
          <w:tab w:val="left" w:pos="0"/>
        </w:tabs>
        <w:ind w:firstLine="708"/>
        <w:jc w:val="right"/>
        <w:rPr>
          <w:rFonts w:ascii="Times New Roman" w:hAnsi="Times New Roman" w:cs="Times New Roman"/>
          <w:b/>
          <w:sz w:val="28"/>
          <w:szCs w:val="28"/>
          <w:highlight w:val="yellow"/>
        </w:rPr>
      </w:pPr>
      <w:r w:rsidRPr="00DD3A49">
        <w:rPr>
          <w:rFonts w:ascii="Times New Roman" w:hAnsi="Times New Roman" w:cs="Times New Roman"/>
          <w:b/>
          <w:sz w:val="28"/>
          <w:szCs w:val="28"/>
          <w:highlight w:val="yellow"/>
        </w:rPr>
        <w:t xml:space="preserve">ПЕТРОВ Михаил Иванович, </w:t>
      </w:r>
    </w:p>
    <w:p w:rsidR="00DD3A49" w:rsidRPr="00DD3A49" w:rsidRDefault="00DD3A49" w:rsidP="00DD3A49">
      <w:pPr>
        <w:widowControl w:val="0"/>
        <w:tabs>
          <w:tab w:val="left" w:pos="0"/>
        </w:tabs>
        <w:spacing w:after="0" w:line="240" w:lineRule="auto"/>
        <w:ind w:firstLine="709"/>
        <w:jc w:val="right"/>
        <w:rPr>
          <w:rFonts w:ascii="Times New Roman" w:hAnsi="Times New Roman" w:cs="Times New Roman"/>
          <w:sz w:val="28"/>
          <w:szCs w:val="28"/>
          <w:highlight w:val="yellow"/>
        </w:rPr>
      </w:pPr>
      <w:r w:rsidRPr="00DD3A49">
        <w:rPr>
          <w:rFonts w:ascii="Times New Roman" w:hAnsi="Times New Roman" w:cs="Times New Roman"/>
          <w:b/>
          <w:sz w:val="28"/>
          <w:szCs w:val="28"/>
          <w:highlight w:val="yellow"/>
        </w:rPr>
        <w:t xml:space="preserve"> </w:t>
      </w:r>
      <w:r w:rsidRPr="00DD3A49">
        <w:rPr>
          <w:rFonts w:ascii="Times New Roman" w:hAnsi="Times New Roman" w:cs="Times New Roman"/>
          <w:sz w:val="28"/>
          <w:szCs w:val="28"/>
          <w:highlight w:val="yellow"/>
        </w:rPr>
        <w:t>к.э.н., доцент кафедры</w:t>
      </w:r>
      <w:r w:rsidRPr="00DD3A49">
        <w:rPr>
          <w:rFonts w:ascii="Times New Roman" w:hAnsi="Times New Roman" w:cs="Times New Roman"/>
          <w:sz w:val="28"/>
          <w:szCs w:val="28"/>
          <w:highlight w:val="yellow"/>
        </w:rPr>
        <w:br/>
        <w:t xml:space="preserve">«Менеджмент» </w:t>
      </w:r>
    </w:p>
    <w:p w:rsidR="00DD3A49" w:rsidRPr="00DD3A49" w:rsidRDefault="00DD3A49" w:rsidP="00DD3A49">
      <w:pPr>
        <w:widowControl w:val="0"/>
        <w:tabs>
          <w:tab w:val="left" w:pos="0"/>
        </w:tabs>
        <w:spacing w:after="0" w:line="240" w:lineRule="auto"/>
        <w:ind w:firstLine="709"/>
        <w:jc w:val="right"/>
        <w:rPr>
          <w:rFonts w:ascii="Times New Roman" w:hAnsi="Times New Roman" w:cs="Times New Roman"/>
          <w:sz w:val="28"/>
          <w:szCs w:val="28"/>
          <w:highlight w:val="yellow"/>
        </w:rPr>
      </w:pPr>
      <w:r w:rsidRPr="00DD3A49">
        <w:rPr>
          <w:rFonts w:ascii="Times New Roman" w:hAnsi="Times New Roman" w:cs="Times New Roman"/>
          <w:sz w:val="28"/>
          <w:szCs w:val="28"/>
          <w:highlight w:val="yellow"/>
        </w:rPr>
        <w:t xml:space="preserve">Ростовского государственного </w:t>
      </w:r>
    </w:p>
    <w:p w:rsidR="00DD3A49" w:rsidRPr="00D60E7B" w:rsidRDefault="00DD3A49" w:rsidP="00DD3A49">
      <w:pPr>
        <w:widowControl w:val="0"/>
        <w:tabs>
          <w:tab w:val="left" w:pos="0"/>
        </w:tabs>
        <w:spacing w:after="0" w:line="240" w:lineRule="auto"/>
        <w:ind w:firstLine="709"/>
        <w:jc w:val="right"/>
        <w:rPr>
          <w:rFonts w:ascii="Times New Roman" w:hAnsi="Times New Roman" w:cs="Times New Roman"/>
          <w:b/>
          <w:sz w:val="28"/>
          <w:szCs w:val="28"/>
        </w:rPr>
      </w:pPr>
      <w:r w:rsidRPr="00DD3A49">
        <w:rPr>
          <w:rFonts w:ascii="Times New Roman" w:hAnsi="Times New Roman" w:cs="Times New Roman"/>
          <w:sz w:val="28"/>
          <w:szCs w:val="28"/>
          <w:highlight w:val="yellow"/>
        </w:rPr>
        <w:t>экономического университета</w:t>
      </w:r>
      <w:r w:rsidRPr="00D60E7B">
        <w:rPr>
          <w:rFonts w:ascii="Times New Roman" w:hAnsi="Times New Roman" w:cs="Times New Roman"/>
          <w:sz w:val="28"/>
          <w:szCs w:val="28"/>
        </w:rPr>
        <w:t xml:space="preserve"> </w:t>
      </w:r>
    </w:p>
    <w:p w:rsidR="00DD3A49" w:rsidRDefault="00DD3A49" w:rsidP="00DD3A49">
      <w:pPr>
        <w:widowControl w:val="0"/>
        <w:tabs>
          <w:tab w:val="left" w:pos="0"/>
        </w:tabs>
        <w:rPr>
          <w:rFonts w:ascii="Times New Roman" w:hAnsi="Times New Roman" w:cs="Times New Roman"/>
          <w:b/>
          <w:i/>
          <w:sz w:val="28"/>
          <w:szCs w:val="28"/>
        </w:rPr>
      </w:pPr>
      <w:r w:rsidRPr="00D60E7B">
        <w:rPr>
          <w:rFonts w:ascii="Times New Roman" w:hAnsi="Times New Roman" w:cs="Times New Roman"/>
          <w:b/>
          <w:i/>
          <w:sz w:val="28"/>
          <w:szCs w:val="28"/>
        </w:rPr>
        <w:t>Проверил:</w:t>
      </w:r>
      <w:r>
        <w:rPr>
          <w:rFonts w:ascii="Times New Roman" w:hAnsi="Times New Roman" w:cs="Times New Roman"/>
          <w:b/>
          <w:i/>
          <w:sz w:val="28"/>
          <w:szCs w:val="28"/>
        </w:rPr>
        <w:t>___________</w:t>
      </w:r>
    </w:p>
    <w:p w:rsidR="00DD3A49" w:rsidRDefault="00DD3A49" w:rsidP="00DD3A49">
      <w:pPr>
        <w:widowControl w:val="0"/>
        <w:tabs>
          <w:tab w:val="left" w:pos="0"/>
        </w:tabs>
        <w:rPr>
          <w:rFonts w:ascii="Times New Roman" w:hAnsi="Times New Roman" w:cs="Times New Roman"/>
          <w:b/>
          <w:i/>
          <w:sz w:val="28"/>
          <w:szCs w:val="28"/>
        </w:rPr>
      </w:pPr>
      <w:r>
        <w:rPr>
          <w:rFonts w:ascii="Times New Roman" w:hAnsi="Times New Roman" w:cs="Times New Roman"/>
          <w:b/>
          <w:i/>
          <w:sz w:val="28"/>
          <w:szCs w:val="28"/>
        </w:rPr>
        <w:t>«______»_________2015 г.</w:t>
      </w:r>
    </w:p>
    <w:p w:rsidR="00DD3A49" w:rsidRDefault="00DD3A49" w:rsidP="00DD3A49">
      <w:pPr>
        <w:widowControl w:val="0"/>
        <w:tabs>
          <w:tab w:val="left" w:pos="0"/>
        </w:tabs>
        <w:rPr>
          <w:rFonts w:ascii="Times New Roman" w:hAnsi="Times New Roman" w:cs="Times New Roman"/>
          <w:b/>
          <w:i/>
          <w:sz w:val="28"/>
          <w:szCs w:val="28"/>
        </w:rPr>
      </w:pPr>
    </w:p>
    <w:p w:rsidR="00DD3A49" w:rsidRDefault="00DD3A49" w:rsidP="00DD3A49">
      <w:pPr>
        <w:widowControl w:val="0"/>
        <w:tabs>
          <w:tab w:val="left" w:pos="0"/>
        </w:tabs>
        <w:rPr>
          <w:rFonts w:ascii="Times New Roman" w:hAnsi="Times New Roman" w:cs="Times New Roman"/>
          <w:b/>
          <w:i/>
          <w:sz w:val="28"/>
          <w:szCs w:val="28"/>
        </w:rPr>
      </w:pPr>
    </w:p>
    <w:p w:rsidR="00DD3A49" w:rsidRDefault="00DD3A49" w:rsidP="00DD3A49">
      <w:pPr>
        <w:widowControl w:val="0"/>
        <w:tabs>
          <w:tab w:val="left" w:pos="0"/>
        </w:tabs>
        <w:ind w:firstLine="708"/>
        <w:jc w:val="center"/>
        <w:rPr>
          <w:rFonts w:ascii="Times New Roman" w:hAnsi="Times New Roman" w:cs="Times New Roman"/>
          <w:sz w:val="28"/>
          <w:szCs w:val="28"/>
        </w:rPr>
      </w:pPr>
      <w:r w:rsidRPr="00FF3C1B">
        <w:rPr>
          <w:rFonts w:ascii="Times New Roman" w:hAnsi="Times New Roman" w:cs="Times New Roman"/>
          <w:sz w:val="28"/>
          <w:szCs w:val="28"/>
        </w:rPr>
        <w:t>Москва – 2015</w:t>
      </w:r>
    </w:p>
    <w:p w:rsidR="00DD3A49" w:rsidRPr="00D9183C" w:rsidRDefault="00DD3A49" w:rsidP="00DD3A4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br w:type="column"/>
      </w:r>
      <w:r w:rsidRPr="00D9183C">
        <w:rPr>
          <w:rFonts w:ascii="Times New Roman" w:eastAsia="Times New Roman" w:hAnsi="Times New Roman" w:cs="Times New Roman"/>
          <w:b/>
          <w:bCs/>
          <w:sz w:val="28"/>
          <w:szCs w:val="28"/>
          <w:lang w:eastAsia="ru-RU"/>
        </w:rPr>
        <w:lastRenderedPageBreak/>
        <w:t>Требования к оформлению статей</w:t>
      </w:r>
    </w:p>
    <w:p w:rsidR="00DD3A49" w:rsidRDefault="00DD3A49" w:rsidP="00DD3A49">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sidRPr="00D9183C">
        <w:rPr>
          <w:rFonts w:ascii="Times New Roman" w:eastAsia="Times New Roman" w:hAnsi="Times New Roman" w:cs="Times New Roman"/>
          <w:bCs/>
          <w:i/>
          <w:sz w:val="24"/>
          <w:szCs w:val="24"/>
          <w:lang w:eastAsia="ru-RU"/>
        </w:rPr>
        <w:t>(Доклады, не соответствующие указанным требованиям, будут отклонены)</w:t>
      </w:r>
    </w:p>
    <w:p w:rsidR="00DD3A49" w:rsidRPr="00D9183C" w:rsidRDefault="00DD3A49" w:rsidP="00DD3A49">
      <w:pPr>
        <w:spacing w:after="0" w:line="360" w:lineRule="auto"/>
        <w:ind w:firstLine="567"/>
        <w:jc w:val="both"/>
        <w:rPr>
          <w:rFonts w:ascii="Times New Roman" w:eastAsia="Times New Roman" w:hAnsi="Times New Roman" w:cs="Times New Roman"/>
          <w:sz w:val="28"/>
          <w:szCs w:val="28"/>
          <w:lang w:eastAsia="ru-RU"/>
        </w:rPr>
      </w:pPr>
      <w:r w:rsidRPr="00D9183C">
        <w:rPr>
          <w:rFonts w:ascii="Times New Roman" w:eastAsia="Times New Roman" w:hAnsi="Times New Roman" w:cs="Times New Roman"/>
          <w:sz w:val="28"/>
          <w:szCs w:val="28"/>
          <w:lang w:eastAsia="ru-RU"/>
        </w:rPr>
        <w:t>Материалы для публикации (</w:t>
      </w:r>
      <w:r w:rsidRPr="00D9183C">
        <w:rPr>
          <w:rFonts w:ascii="Times New Roman" w:eastAsia="Times New Roman" w:hAnsi="Times New Roman" w:cs="Times New Roman"/>
          <w:bCs/>
          <w:sz w:val="28"/>
          <w:szCs w:val="28"/>
          <w:lang w:eastAsia="ru-RU"/>
        </w:rPr>
        <w:t xml:space="preserve">от 3 до </w:t>
      </w:r>
      <w:r>
        <w:rPr>
          <w:rFonts w:ascii="Times New Roman" w:eastAsia="Times New Roman" w:hAnsi="Times New Roman" w:cs="Times New Roman"/>
          <w:bCs/>
          <w:sz w:val="28"/>
          <w:szCs w:val="28"/>
          <w:lang w:eastAsia="ru-RU"/>
        </w:rPr>
        <w:t>6</w:t>
      </w:r>
      <w:r w:rsidRPr="00D9183C">
        <w:rPr>
          <w:rFonts w:ascii="Times New Roman" w:eastAsia="Times New Roman" w:hAnsi="Times New Roman" w:cs="Times New Roman"/>
          <w:bCs/>
          <w:sz w:val="28"/>
          <w:szCs w:val="28"/>
          <w:lang w:eastAsia="ru-RU"/>
        </w:rPr>
        <w:t xml:space="preserve"> страниц</w:t>
      </w:r>
      <w:r w:rsidRPr="00D9183C">
        <w:rPr>
          <w:rFonts w:ascii="Times New Roman" w:eastAsia="Times New Roman" w:hAnsi="Times New Roman" w:cs="Times New Roman"/>
          <w:b/>
          <w:bCs/>
          <w:sz w:val="28"/>
          <w:szCs w:val="28"/>
          <w:lang w:eastAsia="ru-RU"/>
        </w:rPr>
        <w:t xml:space="preserve"> </w:t>
      </w:r>
      <w:r w:rsidRPr="00D9183C">
        <w:rPr>
          <w:rFonts w:ascii="Times New Roman" w:eastAsia="Times New Roman" w:hAnsi="Times New Roman" w:cs="Times New Roman"/>
          <w:bCs/>
          <w:sz w:val="28"/>
          <w:szCs w:val="28"/>
          <w:lang w:eastAsia="ru-RU"/>
        </w:rPr>
        <w:t xml:space="preserve">в </w:t>
      </w:r>
      <w:r w:rsidRPr="00D9183C">
        <w:rPr>
          <w:rFonts w:ascii="Times New Roman" w:eastAsia="Times New Roman" w:hAnsi="Times New Roman" w:cs="Times New Roman"/>
          <w:sz w:val="28"/>
          <w:szCs w:val="28"/>
          <w:lang w:eastAsia="ru-RU"/>
        </w:rPr>
        <w:t xml:space="preserve">редакторе </w:t>
      </w:r>
      <w:r w:rsidRPr="00D9183C">
        <w:rPr>
          <w:rFonts w:ascii="Times New Roman" w:eastAsia="Times New Roman" w:hAnsi="Times New Roman" w:cs="Times New Roman"/>
          <w:sz w:val="28"/>
          <w:szCs w:val="28"/>
          <w:lang w:val="en-US" w:eastAsia="ru-RU"/>
        </w:rPr>
        <w:t>MS</w:t>
      </w:r>
      <w:r w:rsidRPr="00D9183C">
        <w:rPr>
          <w:rFonts w:ascii="Times New Roman" w:eastAsia="Times New Roman" w:hAnsi="Times New Roman" w:cs="Times New Roman"/>
          <w:sz w:val="28"/>
          <w:szCs w:val="28"/>
          <w:lang w:eastAsia="ru-RU"/>
        </w:rPr>
        <w:t xml:space="preserve"> </w:t>
      </w:r>
      <w:proofErr w:type="spellStart"/>
      <w:r w:rsidRPr="00D9183C">
        <w:rPr>
          <w:rFonts w:ascii="Times New Roman" w:eastAsia="Times New Roman" w:hAnsi="Times New Roman" w:cs="Times New Roman"/>
          <w:sz w:val="28"/>
          <w:szCs w:val="28"/>
          <w:lang w:eastAsia="ru-RU"/>
        </w:rPr>
        <w:t>Word</w:t>
      </w:r>
      <w:proofErr w:type="spellEnd"/>
      <w:r w:rsidRPr="00D9183C">
        <w:rPr>
          <w:rFonts w:ascii="Times New Roman" w:eastAsia="Times New Roman" w:hAnsi="Times New Roman" w:cs="Times New Roman"/>
          <w:sz w:val="28"/>
          <w:szCs w:val="28"/>
          <w:lang w:eastAsia="ru-RU"/>
        </w:rPr>
        <w:t xml:space="preserve"> или формата RTF) принимаются от российских и иностранных специалистов и будут изданы в виде сборника научных статей. </w:t>
      </w:r>
      <w:r w:rsidRPr="00D9183C">
        <w:rPr>
          <w:rFonts w:ascii="Times New Roman" w:hAnsi="Times New Roman" w:cs="Times New Roman"/>
          <w:color w:val="000000"/>
          <w:sz w:val="28"/>
          <w:szCs w:val="28"/>
          <w:shd w:val="clear" w:color="auto" w:fill="FFFFFF"/>
        </w:rPr>
        <w:t>Формат страницы А</w:t>
      </w:r>
      <w:proofErr w:type="gramStart"/>
      <w:r w:rsidRPr="00D9183C">
        <w:rPr>
          <w:rFonts w:ascii="Times New Roman" w:hAnsi="Times New Roman" w:cs="Times New Roman"/>
          <w:color w:val="000000"/>
          <w:sz w:val="28"/>
          <w:szCs w:val="28"/>
          <w:shd w:val="clear" w:color="auto" w:fill="FFFFFF"/>
        </w:rPr>
        <w:t>4</w:t>
      </w:r>
      <w:proofErr w:type="gramEnd"/>
      <w:r w:rsidRPr="00D9183C">
        <w:rPr>
          <w:rFonts w:ascii="Times New Roman" w:hAnsi="Times New Roman" w:cs="Times New Roman"/>
          <w:color w:val="000000"/>
          <w:sz w:val="28"/>
          <w:szCs w:val="28"/>
          <w:shd w:val="clear" w:color="auto" w:fill="FFFFFF"/>
        </w:rPr>
        <w:t xml:space="preserve"> (210x297 мм). Поля: </w:t>
      </w:r>
      <w:proofErr w:type="gramStart"/>
      <w:r w:rsidRPr="00D9183C">
        <w:rPr>
          <w:rFonts w:ascii="Times New Roman" w:hAnsi="Times New Roman" w:cs="Times New Roman"/>
          <w:color w:val="000000"/>
          <w:sz w:val="28"/>
          <w:szCs w:val="28"/>
          <w:shd w:val="clear" w:color="auto" w:fill="FFFFFF"/>
        </w:rPr>
        <w:t>левое</w:t>
      </w:r>
      <w:proofErr w:type="gramEnd"/>
      <w:r w:rsidRPr="00D9183C">
        <w:rPr>
          <w:rFonts w:ascii="Times New Roman" w:hAnsi="Times New Roman" w:cs="Times New Roman"/>
          <w:color w:val="000000"/>
          <w:sz w:val="28"/>
          <w:szCs w:val="28"/>
          <w:shd w:val="clear" w:color="auto" w:fill="FFFFFF"/>
        </w:rPr>
        <w:t xml:space="preserve"> — 3 см, остальные – 2 см; интервал 1,5; отступ 1,25; размер (кегль) – 14; тип – </w:t>
      </w:r>
      <w:proofErr w:type="spellStart"/>
      <w:r w:rsidRPr="00D9183C">
        <w:rPr>
          <w:rFonts w:ascii="Times New Roman" w:hAnsi="Times New Roman" w:cs="Times New Roman"/>
          <w:color w:val="000000"/>
          <w:sz w:val="28"/>
          <w:szCs w:val="28"/>
          <w:shd w:val="clear" w:color="auto" w:fill="FFFFFF"/>
        </w:rPr>
        <w:t>Times</w:t>
      </w:r>
      <w:proofErr w:type="spellEnd"/>
      <w:r w:rsidRPr="00D9183C">
        <w:rPr>
          <w:rFonts w:ascii="Times New Roman" w:hAnsi="Times New Roman" w:cs="Times New Roman"/>
          <w:color w:val="000000"/>
          <w:sz w:val="28"/>
          <w:szCs w:val="28"/>
          <w:shd w:val="clear" w:color="auto" w:fill="FFFFFF"/>
        </w:rPr>
        <w:t xml:space="preserve"> </w:t>
      </w:r>
      <w:proofErr w:type="spellStart"/>
      <w:r w:rsidRPr="00D9183C">
        <w:rPr>
          <w:rFonts w:ascii="Times New Roman" w:hAnsi="Times New Roman" w:cs="Times New Roman"/>
          <w:color w:val="000000"/>
          <w:sz w:val="28"/>
          <w:szCs w:val="28"/>
          <w:shd w:val="clear" w:color="auto" w:fill="FFFFFF"/>
        </w:rPr>
        <w:t>New</w:t>
      </w:r>
      <w:proofErr w:type="spellEnd"/>
      <w:r w:rsidRPr="00D9183C">
        <w:rPr>
          <w:rFonts w:ascii="Times New Roman" w:hAnsi="Times New Roman" w:cs="Times New Roman"/>
          <w:color w:val="000000"/>
          <w:sz w:val="28"/>
          <w:szCs w:val="28"/>
          <w:shd w:val="clear" w:color="auto" w:fill="FFFFFF"/>
        </w:rPr>
        <w:t xml:space="preserve"> </w:t>
      </w:r>
      <w:proofErr w:type="spellStart"/>
      <w:r w:rsidRPr="00D9183C">
        <w:rPr>
          <w:rFonts w:ascii="Times New Roman" w:hAnsi="Times New Roman" w:cs="Times New Roman"/>
          <w:color w:val="000000"/>
          <w:sz w:val="28"/>
          <w:szCs w:val="28"/>
          <w:shd w:val="clear" w:color="auto" w:fill="FFFFFF"/>
        </w:rPr>
        <w:t>Roman</w:t>
      </w:r>
      <w:proofErr w:type="spellEnd"/>
      <w:r w:rsidRPr="00D9183C">
        <w:rPr>
          <w:rFonts w:ascii="Times New Roman" w:hAnsi="Times New Roman" w:cs="Times New Roman"/>
          <w:color w:val="000000"/>
          <w:sz w:val="28"/>
          <w:szCs w:val="28"/>
          <w:shd w:val="clear" w:color="auto" w:fill="FFFFFF"/>
        </w:rPr>
        <w:t xml:space="preserve">. </w:t>
      </w:r>
    </w:p>
    <w:p w:rsidR="00DD3A49" w:rsidRPr="00D9183C" w:rsidRDefault="00DD3A49" w:rsidP="00DD3A49">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9183C">
        <w:rPr>
          <w:rFonts w:ascii="Times New Roman" w:eastAsia="Times New Roman" w:hAnsi="Times New Roman" w:cs="Times New Roman"/>
          <w:color w:val="000000"/>
          <w:sz w:val="28"/>
          <w:szCs w:val="28"/>
          <w:lang w:eastAsia="ru-RU"/>
        </w:rPr>
        <w:t>К материалу необходимо приложить следующую информацию на русском и английском языках (</w:t>
      </w:r>
      <w:r>
        <w:rPr>
          <w:rFonts w:ascii="Times New Roman" w:eastAsia="Times New Roman" w:hAnsi="Times New Roman" w:cs="Times New Roman"/>
          <w:sz w:val="28"/>
          <w:szCs w:val="28"/>
          <w:lang w:eastAsia="ru-RU"/>
        </w:rPr>
        <w:t>Приложение</w:t>
      </w:r>
      <w:r w:rsidRPr="00D9183C">
        <w:rPr>
          <w:rFonts w:ascii="Times New Roman" w:eastAsia="Times New Roman" w:hAnsi="Times New Roman" w:cs="Times New Roman"/>
          <w:sz w:val="28"/>
          <w:szCs w:val="28"/>
          <w:lang w:eastAsia="ru-RU"/>
        </w:rPr>
        <w:t>):</w:t>
      </w:r>
    </w:p>
    <w:p w:rsidR="00DD3A49" w:rsidRPr="00D9183C" w:rsidRDefault="00DD3A49" w:rsidP="00DD3A49">
      <w:pPr>
        <w:numPr>
          <w:ilvl w:val="0"/>
          <w:numId w:val="1"/>
        </w:numPr>
        <w:spacing w:after="0" w:line="360" w:lineRule="auto"/>
        <w:ind w:left="0" w:firstLine="567"/>
        <w:jc w:val="both"/>
        <w:rPr>
          <w:rFonts w:ascii="Times New Roman" w:eastAsia="Times New Roman" w:hAnsi="Times New Roman" w:cs="Times New Roman"/>
          <w:color w:val="000000"/>
          <w:sz w:val="28"/>
          <w:szCs w:val="28"/>
          <w:lang w:eastAsia="ru-RU"/>
        </w:rPr>
      </w:pPr>
      <w:r w:rsidRPr="00D9183C">
        <w:rPr>
          <w:rFonts w:ascii="Times New Roman" w:eastAsia="Times New Roman" w:hAnsi="Times New Roman" w:cs="Times New Roman"/>
          <w:color w:val="000000"/>
          <w:sz w:val="28"/>
          <w:szCs w:val="28"/>
          <w:lang w:eastAsia="ru-RU"/>
        </w:rPr>
        <w:t>заголовок статьи (рус/</w:t>
      </w:r>
      <w:proofErr w:type="spellStart"/>
      <w:proofErr w:type="gramStart"/>
      <w:r w:rsidRPr="00D9183C">
        <w:rPr>
          <w:rFonts w:ascii="Times New Roman" w:eastAsia="Times New Roman" w:hAnsi="Times New Roman" w:cs="Times New Roman"/>
          <w:color w:val="000000"/>
          <w:sz w:val="28"/>
          <w:szCs w:val="28"/>
          <w:lang w:eastAsia="ru-RU"/>
        </w:rPr>
        <w:t>англ</w:t>
      </w:r>
      <w:proofErr w:type="spellEnd"/>
      <w:proofErr w:type="gramEnd"/>
      <w:r w:rsidRPr="00D9183C">
        <w:rPr>
          <w:rFonts w:ascii="Times New Roman" w:eastAsia="Times New Roman" w:hAnsi="Times New Roman" w:cs="Times New Roman"/>
          <w:color w:val="000000"/>
          <w:sz w:val="28"/>
          <w:szCs w:val="28"/>
          <w:lang w:eastAsia="ru-RU"/>
        </w:rPr>
        <w:t>);</w:t>
      </w:r>
    </w:p>
    <w:p w:rsidR="00DD3A49" w:rsidRPr="00D9183C" w:rsidRDefault="00DD3A49" w:rsidP="00DD3A49">
      <w:pPr>
        <w:numPr>
          <w:ilvl w:val="0"/>
          <w:numId w:val="1"/>
        </w:numPr>
        <w:spacing w:after="0" w:line="360" w:lineRule="auto"/>
        <w:ind w:left="0" w:firstLine="567"/>
        <w:jc w:val="both"/>
        <w:rPr>
          <w:rFonts w:ascii="Times New Roman" w:eastAsia="Times New Roman" w:hAnsi="Times New Roman" w:cs="Times New Roman"/>
          <w:color w:val="000000"/>
          <w:sz w:val="28"/>
          <w:szCs w:val="28"/>
          <w:lang w:eastAsia="ru-RU"/>
        </w:rPr>
      </w:pPr>
      <w:r w:rsidRPr="00D9183C">
        <w:rPr>
          <w:rFonts w:ascii="Times New Roman" w:eastAsia="Times New Roman" w:hAnsi="Times New Roman" w:cs="Times New Roman"/>
          <w:color w:val="000000"/>
          <w:sz w:val="28"/>
          <w:szCs w:val="28"/>
          <w:lang w:eastAsia="ru-RU"/>
        </w:rPr>
        <w:t>сведения об авторах с указанием фамилии, имени и отчества (полностью), ученой степени, ученого звания, должности, места работы, контактного телефона для связи с редакцией, электронного адреса (рус/</w:t>
      </w:r>
      <w:proofErr w:type="spellStart"/>
      <w:proofErr w:type="gramStart"/>
      <w:r w:rsidRPr="00D9183C">
        <w:rPr>
          <w:rFonts w:ascii="Times New Roman" w:eastAsia="Times New Roman" w:hAnsi="Times New Roman" w:cs="Times New Roman"/>
          <w:color w:val="000000"/>
          <w:sz w:val="28"/>
          <w:szCs w:val="28"/>
          <w:lang w:eastAsia="ru-RU"/>
        </w:rPr>
        <w:t>англ</w:t>
      </w:r>
      <w:proofErr w:type="spellEnd"/>
      <w:proofErr w:type="gramEnd"/>
      <w:r w:rsidRPr="00D9183C">
        <w:rPr>
          <w:rFonts w:ascii="Times New Roman" w:eastAsia="Times New Roman" w:hAnsi="Times New Roman" w:cs="Times New Roman"/>
          <w:color w:val="000000"/>
          <w:sz w:val="28"/>
          <w:szCs w:val="28"/>
          <w:lang w:eastAsia="ru-RU"/>
        </w:rPr>
        <w:t>);</w:t>
      </w:r>
    </w:p>
    <w:p w:rsidR="00DD3A49" w:rsidRPr="00D9183C" w:rsidRDefault="00DD3A49" w:rsidP="00DD3A49">
      <w:pPr>
        <w:numPr>
          <w:ilvl w:val="0"/>
          <w:numId w:val="1"/>
        </w:numPr>
        <w:spacing w:after="0" w:line="360" w:lineRule="auto"/>
        <w:ind w:left="0" w:firstLine="567"/>
        <w:jc w:val="both"/>
        <w:rPr>
          <w:rFonts w:ascii="Times New Roman" w:eastAsia="Times New Roman" w:hAnsi="Times New Roman" w:cs="Times New Roman"/>
          <w:color w:val="000000"/>
          <w:sz w:val="28"/>
          <w:szCs w:val="28"/>
          <w:lang w:eastAsia="ru-RU"/>
        </w:rPr>
      </w:pPr>
      <w:r w:rsidRPr="00D9183C">
        <w:rPr>
          <w:rFonts w:ascii="Times New Roman" w:eastAsia="Times New Roman" w:hAnsi="Times New Roman" w:cs="Times New Roman"/>
          <w:color w:val="000000"/>
          <w:sz w:val="28"/>
          <w:szCs w:val="28"/>
          <w:lang w:eastAsia="ru-RU"/>
        </w:rPr>
        <w:t>аннотацию. Цель аннотации — дать читателю краткую характеристику публикации, раскрыть ее назначение, то есть ответить на вопрос: о чем статья? Следовательно, нет никакого смысла помещать в этом качестве один абзац из введения. Помните, что объем аннотации не должен превышать 500 знаков. (рус/</w:t>
      </w:r>
      <w:proofErr w:type="spellStart"/>
      <w:proofErr w:type="gramStart"/>
      <w:r w:rsidRPr="00D9183C">
        <w:rPr>
          <w:rFonts w:ascii="Times New Roman" w:eastAsia="Times New Roman" w:hAnsi="Times New Roman" w:cs="Times New Roman"/>
          <w:color w:val="000000"/>
          <w:sz w:val="28"/>
          <w:szCs w:val="28"/>
          <w:lang w:eastAsia="ru-RU"/>
        </w:rPr>
        <w:t>англ</w:t>
      </w:r>
      <w:proofErr w:type="spellEnd"/>
      <w:proofErr w:type="gramEnd"/>
      <w:r w:rsidRPr="00D9183C">
        <w:rPr>
          <w:rFonts w:ascii="Times New Roman" w:eastAsia="Times New Roman" w:hAnsi="Times New Roman" w:cs="Times New Roman"/>
          <w:color w:val="000000"/>
          <w:sz w:val="28"/>
          <w:szCs w:val="28"/>
          <w:lang w:eastAsia="ru-RU"/>
        </w:rPr>
        <w:t>);</w:t>
      </w:r>
    </w:p>
    <w:p w:rsidR="00DD3A49" w:rsidRPr="00D9183C" w:rsidRDefault="00DD3A49" w:rsidP="00DD3A49">
      <w:pPr>
        <w:numPr>
          <w:ilvl w:val="0"/>
          <w:numId w:val="1"/>
        </w:numPr>
        <w:spacing w:after="0" w:line="360" w:lineRule="auto"/>
        <w:ind w:left="0" w:firstLine="567"/>
        <w:jc w:val="both"/>
        <w:rPr>
          <w:rFonts w:ascii="Times New Roman" w:eastAsia="Times New Roman" w:hAnsi="Times New Roman" w:cs="Times New Roman"/>
          <w:color w:val="000000"/>
          <w:sz w:val="28"/>
          <w:szCs w:val="28"/>
          <w:lang w:eastAsia="ru-RU"/>
        </w:rPr>
      </w:pPr>
      <w:r w:rsidRPr="00D9183C">
        <w:rPr>
          <w:rFonts w:ascii="Times New Roman" w:eastAsia="Times New Roman" w:hAnsi="Times New Roman" w:cs="Times New Roman"/>
          <w:color w:val="000000"/>
          <w:sz w:val="28"/>
          <w:szCs w:val="28"/>
          <w:lang w:eastAsia="ru-RU"/>
        </w:rPr>
        <w:t>список литературы</w:t>
      </w:r>
      <w:r w:rsidRPr="00D9183C">
        <w:rPr>
          <w:rFonts w:ascii="Times New Roman" w:eastAsia="Times New Roman" w:hAnsi="Times New Roman" w:cs="Times New Roman"/>
          <w:color w:val="000000"/>
          <w:sz w:val="28"/>
          <w:szCs w:val="28"/>
          <w:lang w:val="en-US" w:eastAsia="ru-RU"/>
        </w:rPr>
        <w:t xml:space="preserve"> </w:t>
      </w:r>
      <w:r w:rsidRPr="00D9183C">
        <w:rPr>
          <w:rFonts w:ascii="Times New Roman" w:eastAsia="Times New Roman" w:hAnsi="Times New Roman" w:cs="Times New Roman"/>
          <w:color w:val="000000"/>
          <w:sz w:val="28"/>
          <w:szCs w:val="28"/>
          <w:lang w:eastAsia="ru-RU"/>
        </w:rPr>
        <w:t>(рус/</w:t>
      </w:r>
      <w:proofErr w:type="spellStart"/>
      <w:proofErr w:type="gramStart"/>
      <w:r w:rsidRPr="00D9183C">
        <w:rPr>
          <w:rFonts w:ascii="Times New Roman" w:eastAsia="Times New Roman" w:hAnsi="Times New Roman" w:cs="Times New Roman"/>
          <w:color w:val="000000"/>
          <w:sz w:val="28"/>
          <w:szCs w:val="28"/>
          <w:lang w:eastAsia="ru-RU"/>
        </w:rPr>
        <w:t>англ</w:t>
      </w:r>
      <w:proofErr w:type="spellEnd"/>
      <w:proofErr w:type="gramEnd"/>
      <w:r w:rsidRPr="00D9183C">
        <w:rPr>
          <w:rFonts w:ascii="Times New Roman" w:eastAsia="Times New Roman" w:hAnsi="Times New Roman" w:cs="Times New Roman"/>
          <w:color w:val="000000"/>
          <w:sz w:val="28"/>
          <w:szCs w:val="28"/>
          <w:lang w:eastAsia="ru-RU"/>
        </w:rPr>
        <w:t>);</w:t>
      </w:r>
    </w:p>
    <w:p w:rsidR="00DD3A49" w:rsidRPr="00D9183C" w:rsidRDefault="00DD3A49" w:rsidP="00DD3A49">
      <w:pPr>
        <w:numPr>
          <w:ilvl w:val="0"/>
          <w:numId w:val="1"/>
        </w:numPr>
        <w:spacing w:after="0" w:line="360" w:lineRule="auto"/>
        <w:ind w:left="0" w:firstLine="567"/>
        <w:jc w:val="both"/>
        <w:rPr>
          <w:rFonts w:ascii="Times New Roman" w:eastAsia="Times New Roman" w:hAnsi="Times New Roman" w:cs="Times New Roman"/>
          <w:color w:val="000000"/>
          <w:sz w:val="28"/>
          <w:szCs w:val="28"/>
          <w:lang w:eastAsia="ru-RU"/>
        </w:rPr>
      </w:pPr>
      <w:r w:rsidRPr="00D9183C">
        <w:rPr>
          <w:rFonts w:ascii="Times New Roman" w:eastAsia="Times New Roman" w:hAnsi="Times New Roman" w:cs="Times New Roman"/>
          <w:color w:val="000000"/>
          <w:sz w:val="28"/>
          <w:szCs w:val="28"/>
          <w:lang w:eastAsia="ru-RU"/>
        </w:rPr>
        <w:t>ключевые слова (словосочетания), отражающие главное направление исследования. Не менее 10 слов (словосочетаний)</w:t>
      </w:r>
      <w:r w:rsidRPr="00D9183C">
        <w:rPr>
          <w:rFonts w:ascii="Times New Roman" w:eastAsia="Times New Roman" w:hAnsi="Times New Roman" w:cs="Times New Roman"/>
          <w:color w:val="000000"/>
          <w:sz w:val="28"/>
          <w:szCs w:val="28"/>
          <w:lang w:val="en-US" w:eastAsia="ru-RU"/>
        </w:rPr>
        <w:t xml:space="preserve"> </w:t>
      </w:r>
      <w:r w:rsidRPr="00D9183C">
        <w:rPr>
          <w:rFonts w:ascii="Times New Roman" w:eastAsia="Times New Roman" w:hAnsi="Times New Roman" w:cs="Times New Roman"/>
          <w:color w:val="000000"/>
          <w:sz w:val="28"/>
          <w:szCs w:val="28"/>
          <w:lang w:eastAsia="ru-RU"/>
        </w:rPr>
        <w:t>(рус/</w:t>
      </w:r>
      <w:proofErr w:type="spellStart"/>
      <w:proofErr w:type="gramStart"/>
      <w:r w:rsidRPr="00D9183C">
        <w:rPr>
          <w:rFonts w:ascii="Times New Roman" w:eastAsia="Times New Roman" w:hAnsi="Times New Roman" w:cs="Times New Roman"/>
          <w:color w:val="000000"/>
          <w:sz w:val="28"/>
          <w:szCs w:val="28"/>
          <w:lang w:eastAsia="ru-RU"/>
        </w:rPr>
        <w:t>англ</w:t>
      </w:r>
      <w:proofErr w:type="spellEnd"/>
      <w:proofErr w:type="gramEnd"/>
      <w:r w:rsidRPr="00D9183C">
        <w:rPr>
          <w:rFonts w:ascii="Times New Roman" w:eastAsia="Times New Roman" w:hAnsi="Times New Roman" w:cs="Times New Roman"/>
          <w:color w:val="000000"/>
          <w:sz w:val="28"/>
          <w:szCs w:val="28"/>
          <w:lang w:eastAsia="ru-RU"/>
        </w:rPr>
        <w:t>).</w:t>
      </w:r>
    </w:p>
    <w:p w:rsidR="00DD3A49" w:rsidRPr="00D9183C" w:rsidRDefault="00DD3A49" w:rsidP="00DD3A49">
      <w:pPr>
        <w:autoSpaceDE w:val="0"/>
        <w:autoSpaceDN w:val="0"/>
        <w:adjustRightInd w:val="0"/>
        <w:spacing w:after="0" w:line="360" w:lineRule="auto"/>
        <w:ind w:firstLine="567"/>
        <w:jc w:val="both"/>
        <w:rPr>
          <w:rFonts w:ascii="Times New Roman" w:eastAsia="Times New Roman" w:hAnsi="Times New Roman" w:cs="Times New Roman"/>
          <w:b/>
          <w:bCs/>
          <w:i/>
          <w:iCs/>
          <w:sz w:val="28"/>
          <w:szCs w:val="28"/>
          <w:lang w:eastAsia="ru-RU"/>
        </w:rPr>
      </w:pPr>
      <w:r w:rsidRPr="00D9183C">
        <w:rPr>
          <w:rFonts w:ascii="Times New Roman" w:eastAsia="Times New Roman" w:hAnsi="Times New Roman" w:cs="Times New Roman"/>
          <w:sz w:val="28"/>
          <w:szCs w:val="28"/>
          <w:lang w:eastAsia="ru-RU"/>
        </w:rPr>
        <w:t xml:space="preserve">Статьи публикуются в авторской редакции. Просьба проверять на грамотность. Статья оформляется отдельным файлом, которому присуждается имя: </w:t>
      </w:r>
      <w:proofErr w:type="spellStart"/>
      <w:r w:rsidRPr="00D9183C">
        <w:rPr>
          <w:rFonts w:ascii="Times New Roman" w:eastAsia="Times New Roman" w:hAnsi="Times New Roman" w:cs="Times New Roman"/>
          <w:b/>
          <w:bCs/>
          <w:i/>
          <w:iCs/>
          <w:sz w:val="28"/>
          <w:szCs w:val="28"/>
          <w:lang w:val="en-US" w:eastAsia="ru-RU"/>
        </w:rPr>
        <w:t>Ivanov</w:t>
      </w:r>
      <w:proofErr w:type="spellEnd"/>
      <w:r w:rsidRPr="00D9183C">
        <w:rPr>
          <w:rFonts w:ascii="Times New Roman" w:eastAsia="Times New Roman" w:hAnsi="Times New Roman" w:cs="Times New Roman"/>
          <w:b/>
          <w:bCs/>
          <w:i/>
          <w:iCs/>
          <w:sz w:val="28"/>
          <w:szCs w:val="28"/>
          <w:lang w:eastAsia="ru-RU"/>
        </w:rPr>
        <w:t xml:space="preserve"> </w:t>
      </w:r>
      <w:r w:rsidRPr="00D9183C">
        <w:rPr>
          <w:rFonts w:ascii="Times New Roman" w:eastAsia="Times New Roman" w:hAnsi="Times New Roman" w:cs="Times New Roman"/>
          <w:b/>
          <w:bCs/>
          <w:i/>
          <w:iCs/>
          <w:sz w:val="28"/>
          <w:szCs w:val="28"/>
          <w:lang w:val="en-US" w:eastAsia="ru-RU"/>
        </w:rPr>
        <w:t>P</w:t>
      </w:r>
      <w:r w:rsidRPr="00D9183C">
        <w:rPr>
          <w:rFonts w:ascii="Times New Roman" w:eastAsia="Times New Roman" w:hAnsi="Times New Roman" w:cs="Times New Roman"/>
          <w:b/>
          <w:bCs/>
          <w:i/>
          <w:iCs/>
          <w:sz w:val="28"/>
          <w:szCs w:val="28"/>
          <w:lang w:eastAsia="ru-RU"/>
        </w:rPr>
        <w:t xml:space="preserve">. </w:t>
      </w:r>
      <w:proofErr w:type="spellStart"/>
      <w:r w:rsidRPr="00D9183C">
        <w:rPr>
          <w:rFonts w:ascii="Times New Roman" w:eastAsia="Times New Roman" w:hAnsi="Times New Roman" w:cs="Times New Roman"/>
          <w:b/>
          <w:bCs/>
          <w:i/>
          <w:iCs/>
          <w:sz w:val="28"/>
          <w:szCs w:val="28"/>
          <w:lang w:eastAsia="ru-RU"/>
        </w:rPr>
        <w:t>Submission</w:t>
      </w:r>
      <w:proofErr w:type="spellEnd"/>
    </w:p>
    <w:p w:rsidR="00DD3A49" w:rsidRDefault="00DD3A49" w:rsidP="00DD3A49"/>
    <w:p w:rsidR="00DD3A49" w:rsidRDefault="00DD3A49" w:rsidP="00DD3A49"/>
    <w:p w:rsidR="00DD3A49" w:rsidRDefault="00DD3A49" w:rsidP="00DD3A49"/>
    <w:p w:rsidR="00DD3A49" w:rsidRDefault="00DD3A49" w:rsidP="00DD3A49"/>
    <w:p w:rsidR="00DD3A49" w:rsidRDefault="00DD3A49" w:rsidP="00DD3A49"/>
    <w:p w:rsidR="00DD3A49" w:rsidRDefault="00DD3A49" w:rsidP="00DD3A49"/>
    <w:p w:rsidR="00DD3A49" w:rsidRDefault="00DD3A49" w:rsidP="00DD3A4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D3A49" w:rsidRPr="007E507B" w:rsidRDefault="00DD3A49" w:rsidP="00DD3A49">
      <w:pPr>
        <w:spacing w:after="0" w:line="360" w:lineRule="auto"/>
        <w:rPr>
          <w:rFonts w:ascii="Times New Roman" w:hAnsi="Times New Roman" w:cs="Times New Roman"/>
          <w:sz w:val="28"/>
          <w:szCs w:val="28"/>
        </w:rPr>
      </w:pPr>
      <w:r w:rsidRPr="007E507B">
        <w:rPr>
          <w:rFonts w:ascii="Times New Roman" w:hAnsi="Times New Roman" w:cs="Times New Roman"/>
          <w:sz w:val="28"/>
          <w:szCs w:val="28"/>
        </w:rPr>
        <w:t>УДК: 378.146</w:t>
      </w:r>
    </w:p>
    <w:p w:rsidR="00DD3A49" w:rsidRPr="007E507B" w:rsidRDefault="00DD3A49" w:rsidP="00DD3A49">
      <w:pPr>
        <w:pStyle w:val="a5"/>
        <w:spacing w:after="0" w:line="360" w:lineRule="auto"/>
        <w:jc w:val="center"/>
        <w:rPr>
          <w:b/>
          <w:caps/>
          <w:sz w:val="28"/>
          <w:szCs w:val="28"/>
        </w:rPr>
      </w:pPr>
      <w:r w:rsidRPr="007E507B">
        <w:rPr>
          <w:b/>
          <w:caps/>
          <w:sz w:val="28"/>
          <w:szCs w:val="28"/>
        </w:rPr>
        <w:t>современная Экономическая политика в оценке студентов экономического вуза</w:t>
      </w:r>
    </w:p>
    <w:p w:rsidR="00DD3A49" w:rsidRDefault="00DD3A49" w:rsidP="00DD3A49">
      <w:pPr>
        <w:pStyle w:val="a5"/>
        <w:spacing w:after="0"/>
        <w:jc w:val="right"/>
        <w:rPr>
          <w:i/>
        </w:rPr>
      </w:pPr>
      <w:r w:rsidRPr="000F7A5F">
        <w:rPr>
          <w:i/>
        </w:rPr>
        <w:t>Мищенко</w:t>
      </w:r>
      <w:r>
        <w:rPr>
          <w:i/>
        </w:rPr>
        <w:t xml:space="preserve"> </w:t>
      </w:r>
      <w:r w:rsidRPr="000F7A5F">
        <w:rPr>
          <w:i/>
        </w:rPr>
        <w:t xml:space="preserve">И.К. Финансовый университет </w:t>
      </w:r>
      <w:proofErr w:type="gramStart"/>
      <w:r w:rsidRPr="000F7A5F">
        <w:rPr>
          <w:i/>
        </w:rPr>
        <w:t>при</w:t>
      </w:r>
      <w:proofErr w:type="gramEnd"/>
      <w:r w:rsidRPr="000F7A5F">
        <w:rPr>
          <w:i/>
        </w:rPr>
        <w:t xml:space="preserve"> </w:t>
      </w:r>
    </w:p>
    <w:p w:rsidR="00DD3A49" w:rsidRDefault="00DD3A49" w:rsidP="00DD3A49">
      <w:pPr>
        <w:spacing w:after="0" w:line="240" w:lineRule="auto"/>
        <w:jc w:val="right"/>
        <w:rPr>
          <w:rFonts w:ascii="Times New Roman" w:hAnsi="Times New Roman" w:cs="Times New Roman"/>
          <w:i/>
          <w:sz w:val="24"/>
          <w:szCs w:val="24"/>
        </w:rPr>
      </w:pPr>
      <w:r w:rsidRPr="000F7A5F">
        <w:rPr>
          <w:rFonts w:ascii="Times New Roman" w:hAnsi="Times New Roman" w:cs="Times New Roman"/>
          <w:i/>
          <w:sz w:val="24"/>
          <w:szCs w:val="24"/>
        </w:rPr>
        <w:t xml:space="preserve">Правительстве </w:t>
      </w:r>
      <w:proofErr w:type="gramStart"/>
      <w:r w:rsidRPr="000F7A5F">
        <w:rPr>
          <w:rFonts w:ascii="Times New Roman" w:hAnsi="Times New Roman" w:cs="Times New Roman"/>
          <w:i/>
          <w:sz w:val="24"/>
          <w:szCs w:val="24"/>
        </w:rPr>
        <w:t>Р</w:t>
      </w:r>
      <w:proofErr w:type="gramEnd"/>
      <w:r w:rsidRPr="000F7A5F">
        <w:rPr>
          <w:rFonts w:ascii="Times New Roman" w:hAnsi="Times New Roman" w:cs="Times New Roman"/>
          <w:i/>
          <w:sz w:val="24"/>
          <w:szCs w:val="24"/>
        </w:rPr>
        <w:t xml:space="preserve"> Ф</w:t>
      </w:r>
      <w:r>
        <w:rPr>
          <w:rFonts w:ascii="Times New Roman" w:hAnsi="Times New Roman" w:cs="Times New Roman"/>
          <w:i/>
          <w:sz w:val="24"/>
          <w:szCs w:val="24"/>
        </w:rPr>
        <w:t>,</w:t>
      </w:r>
      <w:r w:rsidRPr="000F7A5F">
        <w:rPr>
          <w:rFonts w:ascii="Times New Roman" w:hAnsi="Times New Roman" w:cs="Times New Roman"/>
          <w:i/>
          <w:sz w:val="24"/>
          <w:szCs w:val="24"/>
        </w:rPr>
        <w:t xml:space="preserve"> Барнаульский филиал</w:t>
      </w:r>
    </w:p>
    <w:p w:rsidR="00DD3A49" w:rsidRDefault="00DD3A49" w:rsidP="00DD3A49">
      <w:pPr>
        <w:spacing w:after="0" w:line="240" w:lineRule="auto"/>
        <w:ind w:firstLine="900"/>
        <w:jc w:val="right"/>
        <w:rPr>
          <w:rFonts w:ascii="Times New Roman" w:hAnsi="Times New Roman" w:cs="Times New Roman"/>
          <w:bCs/>
          <w:sz w:val="24"/>
          <w:szCs w:val="24"/>
        </w:rPr>
      </w:pPr>
      <w:r w:rsidRPr="00954732">
        <w:rPr>
          <w:rFonts w:ascii="Times New Roman" w:hAnsi="Times New Roman" w:cs="Times New Roman"/>
          <w:bCs/>
          <w:sz w:val="24"/>
          <w:szCs w:val="24"/>
        </w:rPr>
        <w:t>к.э.н.</w:t>
      </w:r>
      <w:r>
        <w:rPr>
          <w:rFonts w:ascii="Times New Roman" w:hAnsi="Times New Roman" w:cs="Times New Roman"/>
          <w:bCs/>
          <w:sz w:val="24"/>
          <w:szCs w:val="24"/>
        </w:rPr>
        <w:t xml:space="preserve">, доцент, </w:t>
      </w:r>
      <w:r w:rsidRPr="00954732">
        <w:rPr>
          <w:rFonts w:ascii="Times New Roman" w:hAnsi="Times New Roman" w:cs="Times New Roman"/>
          <w:bCs/>
          <w:sz w:val="24"/>
          <w:szCs w:val="24"/>
        </w:rPr>
        <w:t xml:space="preserve">зам. </w:t>
      </w:r>
      <w:r>
        <w:rPr>
          <w:rFonts w:ascii="Times New Roman" w:hAnsi="Times New Roman" w:cs="Times New Roman"/>
          <w:bCs/>
          <w:sz w:val="24"/>
          <w:szCs w:val="24"/>
        </w:rPr>
        <w:t>директора</w:t>
      </w:r>
    </w:p>
    <w:p w:rsidR="00DD3A49" w:rsidRPr="00CE7935" w:rsidRDefault="00DD3A49" w:rsidP="00DD3A49">
      <w:pPr>
        <w:spacing w:after="0" w:line="240" w:lineRule="auto"/>
        <w:ind w:firstLine="900"/>
        <w:jc w:val="right"/>
        <w:rPr>
          <w:rFonts w:ascii="Times New Roman" w:hAnsi="Times New Roman" w:cs="Times New Roman"/>
          <w:i/>
          <w:sz w:val="24"/>
          <w:szCs w:val="24"/>
        </w:rPr>
      </w:pPr>
      <w:r w:rsidRPr="000F7A5F">
        <w:rPr>
          <w:rFonts w:ascii="Times New Roman" w:eastAsia="Calibri" w:hAnsi="Times New Roman" w:cs="Times New Roman"/>
          <w:i/>
          <w:sz w:val="24"/>
          <w:szCs w:val="24"/>
          <w:lang w:val="fr-FR"/>
        </w:rPr>
        <w:t xml:space="preserve">E-mail: </w:t>
      </w:r>
      <w:proofErr w:type="spellStart"/>
      <w:r w:rsidRPr="000F7A5F">
        <w:rPr>
          <w:rFonts w:ascii="Times New Roman" w:hAnsi="Times New Roman" w:cs="Times New Roman"/>
          <w:i/>
          <w:sz w:val="24"/>
          <w:szCs w:val="24"/>
          <w:lang w:val="en-US"/>
        </w:rPr>
        <w:t>IKMischenko</w:t>
      </w:r>
      <w:proofErr w:type="spellEnd"/>
      <w:r w:rsidRPr="00CE7935">
        <w:rPr>
          <w:rFonts w:ascii="Times New Roman" w:hAnsi="Times New Roman" w:cs="Times New Roman"/>
          <w:i/>
          <w:sz w:val="24"/>
          <w:szCs w:val="24"/>
        </w:rPr>
        <w:t>@</w:t>
      </w:r>
      <w:proofErr w:type="spellStart"/>
      <w:r w:rsidRPr="000F7A5F">
        <w:rPr>
          <w:rFonts w:ascii="Times New Roman" w:hAnsi="Times New Roman" w:cs="Times New Roman"/>
          <w:i/>
          <w:sz w:val="24"/>
          <w:szCs w:val="24"/>
          <w:lang w:val="en-US"/>
        </w:rPr>
        <w:t>fa</w:t>
      </w:r>
      <w:proofErr w:type="spellEnd"/>
      <w:r w:rsidRPr="00CE7935">
        <w:rPr>
          <w:rFonts w:ascii="Times New Roman" w:hAnsi="Times New Roman" w:cs="Times New Roman"/>
          <w:i/>
          <w:sz w:val="24"/>
          <w:szCs w:val="24"/>
        </w:rPr>
        <w:t>.</w:t>
      </w:r>
      <w:proofErr w:type="spellStart"/>
      <w:r w:rsidRPr="000F7A5F">
        <w:rPr>
          <w:rFonts w:ascii="Times New Roman" w:hAnsi="Times New Roman" w:cs="Times New Roman"/>
          <w:i/>
          <w:sz w:val="24"/>
          <w:szCs w:val="24"/>
          <w:lang w:val="en-US"/>
        </w:rPr>
        <w:t>ru</w:t>
      </w:r>
      <w:proofErr w:type="spellEnd"/>
    </w:p>
    <w:p w:rsidR="00DD3A49" w:rsidRPr="00CE7935" w:rsidRDefault="00DD3A49" w:rsidP="00DD3A49">
      <w:pPr>
        <w:pStyle w:val="a4"/>
        <w:spacing w:before="0" w:beforeAutospacing="0" w:after="0" w:afterAutospacing="0" w:line="360" w:lineRule="auto"/>
        <w:ind w:firstLine="709"/>
        <w:jc w:val="both"/>
        <w:rPr>
          <w:szCs w:val="28"/>
        </w:rPr>
      </w:pPr>
    </w:p>
    <w:p w:rsidR="00DD3A49" w:rsidRPr="000F7A5F" w:rsidRDefault="00DD3A49" w:rsidP="00DD3A49">
      <w:pPr>
        <w:pStyle w:val="a4"/>
        <w:spacing w:before="0" w:beforeAutospacing="0" w:after="0" w:afterAutospacing="0" w:line="360" w:lineRule="auto"/>
        <w:ind w:firstLine="709"/>
        <w:jc w:val="both"/>
        <w:rPr>
          <w:szCs w:val="28"/>
        </w:rPr>
      </w:pPr>
      <w:proofErr w:type="gramStart"/>
      <w:r w:rsidRPr="000F7A5F">
        <w:rPr>
          <w:szCs w:val="28"/>
        </w:rPr>
        <w:t>Ключевые слова: экономическая политика, экономические реформы, роль государства, модернизация, инновации, коррупция, респонденты, студенты.</w:t>
      </w:r>
      <w:proofErr w:type="gramEnd"/>
    </w:p>
    <w:p w:rsidR="00DD3A49" w:rsidRPr="000F7A5F" w:rsidRDefault="00DD3A49" w:rsidP="00DD3A49">
      <w:pPr>
        <w:spacing w:after="0" w:line="360" w:lineRule="auto"/>
        <w:ind w:firstLine="709"/>
        <w:jc w:val="both"/>
        <w:rPr>
          <w:rFonts w:ascii="Times New Roman" w:hAnsi="Times New Roman" w:cs="Times New Roman"/>
          <w:color w:val="000000"/>
          <w:sz w:val="24"/>
          <w:szCs w:val="28"/>
        </w:rPr>
      </w:pPr>
      <w:r w:rsidRPr="000F7A5F">
        <w:rPr>
          <w:rFonts w:ascii="Times New Roman" w:hAnsi="Times New Roman" w:cs="Times New Roman"/>
          <w:sz w:val="24"/>
          <w:szCs w:val="28"/>
        </w:rPr>
        <w:t xml:space="preserve">В статье проанализированы некоторые данные </w:t>
      </w:r>
      <w:proofErr w:type="gramStart"/>
      <w:r w:rsidRPr="000F7A5F">
        <w:rPr>
          <w:rFonts w:ascii="Times New Roman" w:hAnsi="Times New Roman" w:cs="Times New Roman"/>
          <w:sz w:val="24"/>
          <w:szCs w:val="28"/>
        </w:rPr>
        <w:t>Интернет-опроса</w:t>
      </w:r>
      <w:proofErr w:type="gramEnd"/>
      <w:r w:rsidRPr="000F7A5F">
        <w:rPr>
          <w:rFonts w:ascii="Times New Roman" w:hAnsi="Times New Roman" w:cs="Times New Roman"/>
          <w:sz w:val="24"/>
          <w:szCs w:val="28"/>
        </w:rPr>
        <w:t xml:space="preserve"> студентов заочного экономического вуза, </w:t>
      </w:r>
      <w:r w:rsidRPr="000F7A5F">
        <w:rPr>
          <w:rFonts w:ascii="Times New Roman" w:hAnsi="Times New Roman" w:cs="Times New Roman"/>
          <w:color w:val="000000"/>
          <w:sz w:val="24"/>
          <w:szCs w:val="28"/>
        </w:rPr>
        <w:t>касающиеся направлений и механизмов реализации государственной экономической политики, оценки проводимых реформ на федеральном и региональном уровнях. Студентам предлагалось оценить роль государства в современной экономике, возможность победы над коррупцией, факторы конкурентоспособности российской экономики и др.</w:t>
      </w:r>
    </w:p>
    <w:p w:rsidR="00DD3A49" w:rsidRPr="007E507B" w:rsidRDefault="00DD3A49" w:rsidP="00DD3A49">
      <w:pPr>
        <w:spacing w:after="0" w:line="360" w:lineRule="auto"/>
        <w:ind w:firstLine="720"/>
        <w:jc w:val="both"/>
        <w:rPr>
          <w:rFonts w:ascii="Times New Roman" w:hAnsi="Times New Roman" w:cs="Times New Roman"/>
          <w:color w:val="000000"/>
          <w:sz w:val="28"/>
          <w:szCs w:val="28"/>
        </w:rPr>
      </w:pPr>
    </w:p>
    <w:p w:rsidR="00DD3A49" w:rsidRPr="007E507B" w:rsidRDefault="00DD3A49" w:rsidP="00DD3A49">
      <w:pPr>
        <w:spacing w:after="0" w:line="360" w:lineRule="auto"/>
        <w:jc w:val="center"/>
        <w:rPr>
          <w:rFonts w:ascii="Times New Roman" w:hAnsi="Times New Roman" w:cs="Times New Roman"/>
          <w:b/>
          <w:sz w:val="28"/>
          <w:szCs w:val="28"/>
          <w:lang w:val="en-US"/>
        </w:rPr>
      </w:pPr>
      <w:r w:rsidRPr="007E507B">
        <w:rPr>
          <w:rFonts w:ascii="Times New Roman" w:hAnsi="Times New Roman" w:cs="Times New Roman"/>
          <w:b/>
          <w:sz w:val="28"/>
          <w:szCs w:val="28"/>
          <w:lang w:val="en-US"/>
        </w:rPr>
        <w:t>MODERN ECONOMIC POLICY ACCORDING TO THE STUDENTS OF ECONOMIC UNIVERSITY</w:t>
      </w:r>
    </w:p>
    <w:p w:rsidR="00DD3A49" w:rsidRPr="004F7EB8" w:rsidRDefault="00DD3A49" w:rsidP="00DD3A49">
      <w:pPr>
        <w:spacing w:after="0" w:line="240" w:lineRule="auto"/>
        <w:jc w:val="right"/>
        <w:rPr>
          <w:rFonts w:ascii="Times New Roman" w:eastAsia="Calibri" w:hAnsi="Times New Roman" w:cs="Times New Roman"/>
          <w:i/>
          <w:sz w:val="24"/>
          <w:szCs w:val="24"/>
          <w:lang w:val="en-US"/>
        </w:rPr>
      </w:pPr>
      <w:r w:rsidRPr="004F7EB8">
        <w:rPr>
          <w:rFonts w:ascii="Times New Roman" w:hAnsi="Times New Roman" w:cs="Times New Roman"/>
          <w:i/>
          <w:sz w:val="24"/>
          <w:szCs w:val="24"/>
          <w:lang w:val="en-US"/>
        </w:rPr>
        <w:t>Ivan</w:t>
      </w:r>
      <w:r>
        <w:rPr>
          <w:rFonts w:ascii="Times New Roman" w:hAnsi="Times New Roman" w:cs="Times New Roman"/>
          <w:i/>
          <w:sz w:val="24"/>
          <w:szCs w:val="24"/>
          <w:lang w:val="en-US"/>
        </w:rPr>
        <w:t xml:space="preserve"> Philip</w:t>
      </w:r>
      <w:r w:rsidRPr="004F7EB8">
        <w:rPr>
          <w:rFonts w:ascii="Times New Roman" w:eastAsia="Calibri" w:hAnsi="Times New Roman" w:cs="Times New Roman"/>
          <w:i/>
          <w:sz w:val="24"/>
          <w:szCs w:val="24"/>
          <w:lang w:val="en-US"/>
        </w:rPr>
        <w:t xml:space="preserve">, </w:t>
      </w:r>
      <w:r w:rsidRPr="004F7EB8">
        <w:rPr>
          <w:rFonts w:ascii="Times New Roman" w:hAnsi="Times New Roman" w:cs="Times New Roman"/>
          <w:i/>
          <w:sz w:val="24"/>
          <w:szCs w:val="24"/>
          <w:lang w:val="en-US"/>
        </w:rPr>
        <w:t>Central Bohemia University</w:t>
      </w:r>
      <w:r w:rsidRPr="004F7EB8">
        <w:rPr>
          <w:rFonts w:ascii="Times New Roman" w:eastAsia="Calibri" w:hAnsi="Times New Roman" w:cs="Times New Roman"/>
          <w:i/>
          <w:sz w:val="24"/>
          <w:szCs w:val="24"/>
          <w:lang w:val="en-US"/>
        </w:rPr>
        <w:t>,</w:t>
      </w:r>
    </w:p>
    <w:p w:rsidR="00DD3A49" w:rsidRPr="004F7EB8" w:rsidRDefault="00DD3A49" w:rsidP="00DD3A49">
      <w:pPr>
        <w:spacing w:after="0" w:line="240" w:lineRule="auto"/>
        <w:jc w:val="right"/>
        <w:rPr>
          <w:rFonts w:ascii="Times New Roman" w:eastAsia="Calibri" w:hAnsi="Times New Roman" w:cs="Times New Roman"/>
          <w:i/>
          <w:sz w:val="24"/>
          <w:szCs w:val="24"/>
          <w:lang w:val="en-US"/>
        </w:rPr>
      </w:pPr>
      <w:proofErr w:type="spellStart"/>
      <w:r w:rsidRPr="004F7EB8">
        <w:rPr>
          <w:rStyle w:val="a3"/>
          <w:rFonts w:ascii="Times New Roman" w:hAnsi="Times New Roman"/>
          <w:b w:val="0"/>
          <w:i/>
          <w:color w:val="000000"/>
          <w:sz w:val="24"/>
          <w:szCs w:val="24"/>
          <w:bdr w:val="none" w:sz="0" w:space="0" w:color="auto" w:frame="1"/>
          <w:shd w:val="clear" w:color="auto" w:fill="FFFFFF"/>
          <w:lang w:val="en-US"/>
        </w:rPr>
        <w:t>Ph.D</w:t>
      </w:r>
      <w:proofErr w:type="spellEnd"/>
      <w:r w:rsidRPr="004F7EB8">
        <w:rPr>
          <w:rFonts w:ascii="Times New Roman" w:eastAsia="Calibri" w:hAnsi="Times New Roman" w:cs="Times New Roman"/>
          <w:i/>
          <w:sz w:val="24"/>
          <w:szCs w:val="24"/>
          <w:lang w:val="en-US"/>
        </w:rPr>
        <w:t>, the Faculty of Economics</w:t>
      </w:r>
    </w:p>
    <w:p w:rsidR="00DD3A49" w:rsidRPr="004F7EB8" w:rsidRDefault="00DD3A49" w:rsidP="00DD3A49">
      <w:pPr>
        <w:spacing w:after="0" w:line="240" w:lineRule="auto"/>
        <w:jc w:val="right"/>
        <w:rPr>
          <w:rFonts w:ascii="Times New Roman" w:eastAsia="Calibri" w:hAnsi="Times New Roman" w:cs="Times New Roman"/>
          <w:i/>
          <w:sz w:val="24"/>
          <w:szCs w:val="24"/>
          <w:lang w:val="en-US"/>
        </w:rPr>
      </w:pPr>
      <w:r w:rsidRPr="004F7EB8">
        <w:rPr>
          <w:rFonts w:ascii="Times New Roman" w:eastAsia="Calibri" w:hAnsi="Times New Roman" w:cs="Times New Roman"/>
          <w:i/>
          <w:sz w:val="24"/>
          <w:szCs w:val="24"/>
          <w:lang w:val="fr-FR"/>
        </w:rPr>
        <w:t xml:space="preserve">E-mail: </w:t>
      </w:r>
      <w:proofErr w:type="spellStart"/>
      <w:r w:rsidRPr="004F7EB8">
        <w:rPr>
          <w:rFonts w:ascii="Times New Roman" w:hAnsi="Times New Roman" w:cs="Times New Roman"/>
          <w:i/>
          <w:sz w:val="24"/>
          <w:szCs w:val="24"/>
          <w:lang w:val="en-US"/>
        </w:rPr>
        <w:t>Ivanov</w:t>
      </w:r>
      <w:proofErr w:type="spellEnd"/>
      <w:r w:rsidRPr="004F7EB8">
        <w:rPr>
          <w:rFonts w:ascii="Times New Roman" w:eastAsia="Calibri" w:hAnsi="Times New Roman" w:cs="Times New Roman"/>
          <w:i/>
          <w:sz w:val="24"/>
          <w:szCs w:val="24"/>
          <w:lang w:val="fr-FR"/>
        </w:rPr>
        <w:t>@</w:t>
      </w:r>
      <w:r w:rsidRPr="004F7EB8">
        <w:rPr>
          <w:rFonts w:ascii="Times New Roman" w:hAnsi="Times New Roman" w:cs="Times New Roman"/>
          <w:bCs/>
          <w:i/>
          <w:sz w:val="24"/>
          <w:szCs w:val="24"/>
          <w:lang w:val="en-US"/>
        </w:rPr>
        <w:t>mail.ru</w:t>
      </w:r>
    </w:p>
    <w:p w:rsidR="00DD3A49" w:rsidRPr="000F7A5F" w:rsidRDefault="00DD3A49" w:rsidP="00DD3A49">
      <w:pPr>
        <w:spacing w:after="0" w:line="360" w:lineRule="auto"/>
        <w:ind w:firstLine="709"/>
        <w:jc w:val="both"/>
        <w:rPr>
          <w:rFonts w:ascii="Times New Roman" w:hAnsi="Times New Roman" w:cs="Times New Roman"/>
          <w:sz w:val="24"/>
          <w:szCs w:val="28"/>
          <w:lang w:val="en-US"/>
        </w:rPr>
      </w:pPr>
      <w:r w:rsidRPr="000F7A5F">
        <w:rPr>
          <w:rFonts w:ascii="Times New Roman" w:hAnsi="Times New Roman" w:cs="Times New Roman"/>
          <w:sz w:val="24"/>
          <w:szCs w:val="28"/>
          <w:lang w:val="en-US"/>
        </w:rPr>
        <w:t>Keywords: economic policy, economic reforms, role of the state, modernization, innovation, corruption, respondents, students.</w:t>
      </w:r>
    </w:p>
    <w:p w:rsidR="00DD3A49" w:rsidRPr="000F7A5F" w:rsidRDefault="00DD3A49" w:rsidP="00DD3A49">
      <w:pPr>
        <w:spacing w:after="0" w:line="360" w:lineRule="auto"/>
        <w:ind w:firstLine="709"/>
        <w:jc w:val="both"/>
        <w:rPr>
          <w:rFonts w:ascii="Times New Roman" w:hAnsi="Times New Roman" w:cs="Times New Roman"/>
          <w:sz w:val="24"/>
          <w:szCs w:val="28"/>
          <w:lang w:val="en-US"/>
        </w:rPr>
      </w:pPr>
      <w:r w:rsidRPr="000F7A5F">
        <w:rPr>
          <w:rFonts w:ascii="Times New Roman" w:hAnsi="Times New Roman" w:cs="Times New Roman"/>
          <w:sz w:val="24"/>
          <w:szCs w:val="28"/>
          <w:lang w:val="en-US"/>
        </w:rPr>
        <w:t>The article analyzes some of the data received from online survey of high school students who study directions and mechanisms of the implementation of government economic policy and the evaluation of reforms at the federal and regional levels in the Distance Institute. Students were asked to evaluate the role of government in the modern economy, the ability to defeat corruption, to determine the factors of competitiveness of the Russian economy, etc.</w:t>
      </w:r>
    </w:p>
    <w:p w:rsidR="00DD3A49" w:rsidRPr="00D9183C" w:rsidRDefault="00DD3A49" w:rsidP="00DD3A49">
      <w:pPr>
        <w:rPr>
          <w:lang w:val="en-US"/>
        </w:rPr>
      </w:pPr>
    </w:p>
    <w:p w:rsidR="00DD3A49" w:rsidRPr="00D9183C" w:rsidRDefault="00DD3A49" w:rsidP="00DD3A49">
      <w:pPr>
        <w:rPr>
          <w:lang w:val="en-US"/>
        </w:rPr>
      </w:pPr>
    </w:p>
    <w:p w:rsidR="00DD3A49" w:rsidRPr="00D9183C" w:rsidRDefault="00DD3A49" w:rsidP="00DD3A49">
      <w:pPr>
        <w:rPr>
          <w:lang w:val="en-US"/>
        </w:rPr>
      </w:pPr>
    </w:p>
    <w:p w:rsidR="00DD3A49" w:rsidRPr="00DD3A49" w:rsidRDefault="00DD3A49" w:rsidP="00DD3A49">
      <w:pPr>
        <w:rPr>
          <w:lang w:val="en-US"/>
        </w:rPr>
      </w:pPr>
      <w:bookmarkStart w:id="0" w:name="_GoBack"/>
      <w:bookmarkEnd w:id="0"/>
    </w:p>
    <w:p w:rsidR="005A5956" w:rsidRPr="00DD3A49" w:rsidRDefault="005A5956">
      <w:pPr>
        <w:rPr>
          <w:lang w:val="en-US"/>
        </w:rPr>
      </w:pPr>
    </w:p>
    <w:sectPr w:rsidR="005A5956" w:rsidRPr="00DD3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275A"/>
    <w:multiLevelType w:val="multilevel"/>
    <w:tmpl w:val="C0A0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49"/>
    <w:rsid w:val="005A5956"/>
    <w:rsid w:val="00DD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49"/>
  </w:style>
  <w:style w:type="paragraph" w:styleId="1">
    <w:name w:val="heading 1"/>
    <w:basedOn w:val="a"/>
    <w:next w:val="a"/>
    <w:link w:val="10"/>
    <w:qFormat/>
    <w:rsid w:val="00DD3A49"/>
    <w:pPr>
      <w:keepNext/>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3A49"/>
    <w:rPr>
      <w:rFonts w:ascii="Arial" w:eastAsia="Times New Roman" w:hAnsi="Arial" w:cs="Times New Roman"/>
      <w:b/>
      <w:kern w:val="28"/>
      <w:sz w:val="28"/>
      <w:szCs w:val="20"/>
      <w:lang w:eastAsia="ru-RU"/>
    </w:rPr>
  </w:style>
  <w:style w:type="character" w:styleId="a3">
    <w:name w:val="Strong"/>
    <w:basedOn w:val="a0"/>
    <w:qFormat/>
    <w:rsid w:val="00DD3A49"/>
    <w:rPr>
      <w:b/>
      <w:bCs/>
    </w:rPr>
  </w:style>
  <w:style w:type="paragraph" w:styleId="a4">
    <w:name w:val="Normal (Web)"/>
    <w:basedOn w:val="a"/>
    <w:unhideWhenUsed/>
    <w:rsid w:val="00DD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D3A49"/>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6">
    <w:name w:val="Основной текст Знак"/>
    <w:basedOn w:val="a0"/>
    <w:link w:val="a5"/>
    <w:rsid w:val="00DD3A49"/>
    <w:rPr>
      <w:rFonts w:ascii="Times New Roman" w:eastAsia="Andale Sans UI"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49"/>
  </w:style>
  <w:style w:type="paragraph" w:styleId="1">
    <w:name w:val="heading 1"/>
    <w:basedOn w:val="a"/>
    <w:next w:val="a"/>
    <w:link w:val="10"/>
    <w:qFormat/>
    <w:rsid w:val="00DD3A49"/>
    <w:pPr>
      <w:keepNext/>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3A49"/>
    <w:rPr>
      <w:rFonts w:ascii="Arial" w:eastAsia="Times New Roman" w:hAnsi="Arial" w:cs="Times New Roman"/>
      <w:b/>
      <w:kern w:val="28"/>
      <w:sz w:val="28"/>
      <w:szCs w:val="20"/>
      <w:lang w:eastAsia="ru-RU"/>
    </w:rPr>
  </w:style>
  <w:style w:type="character" w:styleId="a3">
    <w:name w:val="Strong"/>
    <w:basedOn w:val="a0"/>
    <w:qFormat/>
    <w:rsid w:val="00DD3A49"/>
    <w:rPr>
      <w:b/>
      <w:bCs/>
    </w:rPr>
  </w:style>
  <w:style w:type="paragraph" w:styleId="a4">
    <w:name w:val="Normal (Web)"/>
    <w:basedOn w:val="a"/>
    <w:unhideWhenUsed/>
    <w:rsid w:val="00DD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D3A49"/>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6">
    <w:name w:val="Основной текст Знак"/>
    <w:basedOn w:val="a0"/>
    <w:link w:val="a5"/>
    <w:rsid w:val="00DD3A49"/>
    <w:rPr>
      <w:rFonts w:ascii="Times New Roman" w:eastAsia="Andale Sans UI"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dc:creator>
  <cp:lastModifiedBy>Яковлева</cp:lastModifiedBy>
  <cp:revision>1</cp:revision>
  <dcterms:created xsi:type="dcterms:W3CDTF">2015-05-29T06:33:00Z</dcterms:created>
  <dcterms:modified xsi:type="dcterms:W3CDTF">2015-05-29T06:35:00Z</dcterms:modified>
</cp:coreProperties>
</file>